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1512" w:rsidRPr="00E611FF" w:rsidRDefault="00441512" w:rsidP="004415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</w:rPr>
      </w:pPr>
    </w:p>
    <w:p w:rsidR="00441512" w:rsidRPr="00D433C2" w:rsidRDefault="00441512" w:rsidP="004415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433C2">
        <w:rPr>
          <w:rFonts w:ascii="Times New Roman" w:eastAsia="Times New Roman" w:hAnsi="Times New Roman" w:cs="Times New Roman"/>
          <w:b/>
          <w:bCs/>
          <w:sz w:val="24"/>
          <w:szCs w:val="24"/>
        </w:rPr>
        <w:t>РОССИЙСКАЯ ФЕДЕРАЦИЯ</w:t>
      </w:r>
    </w:p>
    <w:p w:rsidR="00441512" w:rsidRPr="00677966" w:rsidRDefault="00441512" w:rsidP="004415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БЕЛЬКОВСКИЙ</w:t>
      </w:r>
      <w:r w:rsidRPr="0067796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СЕЛЬСКИЙ СОВЕТ НАРОДНЫХ ДЕПУТАТОВ</w:t>
      </w:r>
    </w:p>
    <w:p w:rsidR="00441512" w:rsidRDefault="00441512" w:rsidP="004415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7796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ПОЧЕПСКОГО РАЙОНА </w:t>
      </w:r>
      <w:r w:rsidRPr="00D433C2">
        <w:rPr>
          <w:rFonts w:ascii="Times New Roman" w:eastAsia="Times New Roman" w:hAnsi="Times New Roman" w:cs="Times New Roman"/>
          <w:b/>
          <w:bCs/>
          <w:sz w:val="24"/>
          <w:szCs w:val="24"/>
        </w:rPr>
        <w:t>БРЯНСК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ОЙ</w:t>
      </w:r>
      <w:r w:rsidRPr="00D433C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ОБЛАСТ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И</w:t>
      </w:r>
    </w:p>
    <w:p w:rsidR="00441512" w:rsidRPr="001678A2" w:rsidRDefault="00441512" w:rsidP="004415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41512" w:rsidRPr="00677966" w:rsidRDefault="00441512" w:rsidP="00441512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РЕШЕНИЕ</w:t>
      </w:r>
    </w:p>
    <w:p w:rsidR="00441512" w:rsidRDefault="00921743" w:rsidP="00441512">
      <w:pPr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  <w:r w:rsidRPr="00677966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О</w:t>
      </w:r>
      <w:r w:rsidR="00441512" w:rsidRPr="00677966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 18.03.</w:t>
      </w:r>
      <w:r w:rsidR="00441512" w:rsidRPr="00677966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202</w:t>
      </w:r>
      <w:r w:rsidR="00441512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1 г. </w:t>
      </w:r>
      <w:r w:rsidR="00441512" w:rsidRPr="00677966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№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57</w:t>
      </w:r>
    </w:p>
    <w:p w:rsidR="00441512" w:rsidRDefault="00441512" w:rsidP="00441512">
      <w:pPr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с</w:t>
      </w:r>
      <w:proofErr w:type="gramStart"/>
      <w:r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.Б</w:t>
      </w:r>
      <w:proofErr w:type="gramEnd"/>
      <w:r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ельково</w:t>
      </w:r>
      <w:proofErr w:type="spellEnd"/>
    </w:p>
    <w:p w:rsidR="00441512" w:rsidRPr="00E611FF" w:rsidRDefault="00441512" w:rsidP="00441512">
      <w:pPr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</w:p>
    <w:p w:rsidR="00441512" w:rsidRPr="00E611FF" w:rsidRDefault="00441512" w:rsidP="00441512">
      <w:pPr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  <w:r w:rsidRPr="00E611FF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О внесении изменений в решение </w:t>
      </w:r>
    </w:p>
    <w:p w:rsidR="00441512" w:rsidRPr="00E611FF" w:rsidRDefault="00441512" w:rsidP="00441512">
      <w:pPr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Бельковского</w:t>
      </w:r>
      <w:proofErr w:type="spellEnd"/>
      <w:r w:rsidRPr="00E611FF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 сельского Совета </w:t>
      </w:r>
    </w:p>
    <w:p w:rsidR="00441512" w:rsidRPr="00E611FF" w:rsidRDefault="00441512" w:rsidP="00441512">
      <w:pPr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  <w:r w:rsidRPr="00E611FF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народных депутатов от 11.06.2020г. №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40</w:t>
      </w:r>
    </w:p>
    <w:p w:rsidR="00441512" w:rsidRPr="00E611FF" w:rsidRDefault="00441512" w:rsidP="00441512">
      <w:pPr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  <w:r w:rsidRPr="00E611FF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«О дополнительных основаниях </w:t>
      </w:r>
    </w:p>
    <w:p w:rsidR="00441512" w:rsidRPr="00E611FF" w:rsidRDefault="00441512" w:rsidP="00441512">
      <w:pPr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  <w:r w:rsidRPr="00E611FF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признания </w:t>
      </w:r>
      <w:proofErr w:type="gramStart"/>
      <w:r w:rsidRPr="00E611FF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безнадежными</w:t>
      </w:r>
      <w:proofErr w:type="gramEnd"/>
      <w:r w:rsidRPr="00E611FF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 к взысканию </w:t>
      </w:r>
    </w:p>
    <w:p w:rsidR="00441512" w:rsidRPr="00E611FF" w:rsidRDefault="00441512" w:rsidP="00441512">
      <w:pPr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  <w:r w:rsidRPr="00E611FF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недоимки по местным налогам, задолженности </w:t>
      </w:r>
    </w:p>
    <w:p w:rsidR="00441512" w:rsidRDefault="00441512" w:rsidP="00441512">
      <w:pPr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  <w:r w:rsidRPr="00E611FF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по пеням и штрафам по этим налогам»</w:t>
      </w:r>
    </w:p>
    <w:p w:rsidR="00441512" w:rsidRDefault="00441512" w:rsidP="00441512">
      <w:pPr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(в ред. от 20.10.2020 г. № 45)</w:t>
      </w:r>
    </w:p>
    <w:p w:rsidR="00441512" w:rsidRPr="001678A2" w:rsidRDefault="00441512" w:rsidP="00441512">
      <w:pPr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</w:p>
    <w:p w:rsidR="00441512" w:rsidRPr="00297FC7" w:rsidRDefault="00441512" w:rsidP="00441512">
      <w:pPr>
        <w:pStyle w:val="1"/>
        <w:shd w:val="clear" w:color="auto" w:fill="FFFFFF"/>
        <w:spacing w:before="0" w:after="144" w:line="263" w:lineRule="atLeast"/>
        <w:jc w:val="both"/>
        <w:rPr>
          <w:rFonts w:ascii="Times New Roman" w:eastAsia="Times New Roman" w:hAnsi="Times New Roman" w:cs="Times New Roman"/>
          <w:bCs/>
          <w:color w:val="auto"/>
          <w:kern w:val="36"/>
          <w:sz w:val="24"/>
          <w:szCs w:val="24"/>
          <w:lang w:eastAsia="ru-RU"/>
        </w:rPr>
      </w:pPr>
      <w:r w:rsidRPr="00297FC7">
        <w:rPr>
          <w:rFonts w:ascii="Times New Roman" w:hAnsi="Times New Roman" w:cs="Times New Roman"/>
          <w:color w:val="auto"/>
          <w:sz w:val="24"/>
          <w:szCs w:val="24"/>
        </w:rPr>
        <w:t xml:space="preserve">             На основании 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п.п.2.1, 4 ст.47.2 </w:t>
      </w:r>
      <w:r w:rsidRPr="00297FC7">
        <w:rPr>
          <w:rFonts w:ascii="Times New Roman" w:eastAsia="Times New Roman" w:hAnsi="Times New Roman" w:cs="Times New Roman"/>
          <w:bCs/>
          <w:color w:val="auto"/>
          <w:kern w:val="36"/>
          <w:sz w:val="24"/>
          <w:szCs w:val="24"/>
          <w:lang w:eastAsia="ru-RU"/>
        </w:rPr>
        <w:t>Бюджетн</w:t>
      </w:r>
      <w:r>
        <w:rPr>
          <w:rFonts w:ascii="Times New Roman" w:eastAsia="Times New Roman" w:hAnsi="Times New Roman" w:cs="Times New Roman"/>
          <w:bCs/>
          <w:color w:val="auto"/>
          <w:kern w:val="36"/>
          <w:sz w:val="24"/>
          <w:szCs w:val="24"/>
          <w:lang w:eastAsia="ru-RU"/>
        </w:rPr>
        <w:t xml:space="preserve">ого </w:t>
      </w:r>
      <w:r w:rsidRPr="00297FC7">
        <w:rPr>
          <w:rFonts w:ascii="Times New Roman" w:eastAsia="Times New Roman" w:hAnsi="Times New Roman" w:cs="Times New Roman"/>
          <w:bCs/>
          <w:color w:val="auto"/>
          <w:kern w:val="36"/>
          <w:sz w:val="24"/>
          <w:szCs w:val="24"/>
          <w:lang w:eastAsia="ru-RU"/>
        </w:rPr>
        <w:t>кодекс</w:t>
      </w:r>
      <w:r>
        <w:rPr>
          <w:rFonts w:ascii="Times New Roman" w:eastAsia="Times New Roman" w:hAnsi="Times New Roman" w:cs="Times New Roman"/>
          <w:bCs/>
          <w:color w:val="auto"/>
          <w:kern w:val="36"/>
          <w:sz w:val="24"/>
          <w:szCs w:val="24"/>
          <w:lang w:eastAsia="ru-RU"/>
        </w:rPr>
        <w:t>а</w:t>
      </w:r>
      <w:r w:rsidRPr="00297FC7">
        <w:rPr>
          <w:rFonts w:ascii="Times New Roman" w:eastAsia="Times New Roman" w:hAnsi="Times New Roman" w:cs="Times New Roman"/>
          <w:bCs/>
          <w:color w:val="auto"/>
          <w:kern w:val="36"/>
          <w:sz w:val="24"/>
          <w:szCs w:val="24"/>
          <w:lang w:eastAsia="ru-RU"/>
        </w:rPr>
        <w:t xml:space="preserve"> Российской Федерации от 31.07.1998 N 145-ФЗ (ред. от 22.12.2020) (с </w:t>
      </w:r>
      <w:proofErr w:type="spellStart"/>
      <w:r w:rsidRPr="00297FC7">
        <w:rPr>
          <w:rFonts w:ascii="Times New Roman" w:eastAsia="Times New Roman" w:hAnsi="Times New Roman" w:cs="Times New Roman"/>
          <w:bCs/>
          <w:color w:val="auto"/>
          <w:kern w:val="36"/>
          <w:sz w:val="24"/>
          <w:szCs w:val="24"/>
          <w:lang w:eastAsia="ru-RU"/>
        </w:rPr>
        <w:t>изм</w:t>
      </w:r>
      <w:proofErr w:type="spellEnd"/>
      <w:r w:rsidRPr="00297FC7">
        <w:rPr>
          <w:rFonts w:ascii="Times New Roman" w:eastAsia="Times New Roman" w:hAnsi="Times New Roman" w:cs="Times New Roman"/>
          <w:bCs/>
          <w:color w:val="auto"/>
          <w:kern w:val="36"/>
          <w:sz w:val="24"/>
          <w:szCs w:val="24"/>
          <w:lang w:eastAsia="ru-RU"/>
        </w:rPr>
        <w:t>. и доп., вступ. в силу с 01.01.2021)</w:t>
      </w:r>
      <w:r w:rsidRPr="00297FC7">
        <w:rPr>
          <w:rFonts w:ascii="Times New Roman" w:hAnsi="Times New Roman" w:cs="Times New Roman"/>
          <w:color w:val="auto"/>
          <w:sz w:val="24"/>
          <w:szCs w:val="24"/>
        </w:rPr>
        <w:t xml:space="preserve">, Протеста прокурора </w:t>
      </w:r>
      <w:proofErr w:type="spellStart"/>
      <w:r w:rsidRPr="00297FC7">
        <w:rPr>
          <w:rFonts w:ascii="Times New Roman" w:hAnsi="Times New Roman" w:cs="Times New Roman"/>
          <w:color w:val="auto"/>
          <w:sz w:val="24"/>
          <w:szCs w:val="24"/>
        </w:rPr>
        <w:t>Почепского</w:t>
      </w:r>
      <w:proofErr w:type="spellEnd"/>
      <w:r w:rsidRPr="00297FC7">
        <w:rPr>
          <w:rFonts w:ascii="Times New Roman" w:hAnsi="Times New Roman" w:cs="Times New Roman"/>
          <w:color w:val="auto"/>
          <w:sz w:val="24"/>
          <w:szCs w:val="24"/>
        </w:rPr>
        <w:t xml:space="preserve">  района № </w:t>
      </w:r>
      <w:r>
        <w:rPr>
          <w:rFonts w:ascii="Times New Roman" w:hAnsi="Times New Roman" w:cs="Times New Roman"/>
          <w:color w:val="auto"/>
          <w:sz w:val="24"/>
          <w:szCs w:val="24"/>
        </w:rPr>
        <w:t>41-2021</w:t>
      </w:r>
      <w:r w:rsidRPr="00297FC7">
        <w:rPr>
          <w:rFonts w:ascii="Times New Roman" w:hAnsi="Times New Roman" w:cs="Times New Roman"/>
          <w:color w:val="auto"/>
          <w:sz w:val="24"/>
          <w:szCs w:val="24"/>
        </w:rPr>
        <w:t xml:space="preserve"> от </w:t>
      </w:r>
      <w:r>
        <w:rPr>
          <w:rFonts w:ascii="Times New Roman" w:hAnsi="Times New Roman" w:cs="Times New Roman"/>
          <w:color w:val="auto"/>
          <w:sz w:val="24"/>
          <w:szCs w:val="24"/>
        </w:rPr>
        <w:t>11.03.2021</w:t>
      </w:r>
      <w:r w:rsidRPr="00297FC7">
        <w:rPr>
          <w:rFonts w:ascii="Times New Roman" w:hAnsi="Times New Roman" w:cs="Times New Roman"/>
          <w:color w:val="auto"/>
          <w:sz w:val="24"/>
          <w:szCs w:val="24"/>
        </w:rPr>
        <w:t xml:space="preserve"> г., Устава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Бельковского</w:t>
      </w:r>
      <w:proofErr w:type="spellEnd"/>
      <w:r w:rsidRPr="00297FC7">
        <w:rPr>
          <w:rFonts w:ascii="Times New Roman" w:hAnsi="Times New Roman" w:cs="Times New Roman"/>
          <w:color w:val="auto"/>
          <w:sz w:val="24"/>
          <w:szCs w:val="24"/>
        </w:rPr>
        <w:t xml:space="preserve"> сельского поселения,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Бельковский</w:t>
      </w:r>
      <w:proofErr w:type="spellEnd"/>
      <w:r w:rsidRPr="00297FC7">
        <w:rPr>
          <w:rFonts w:ascii="Times New Roman" w:hAnsi="Times New Roman" w:cs="Times New Roman"/>
          <w:color w:val="auto"/>
          <w:sz w:val="24"/>
          <w:szCs w:val="24"/>
        </w:rPr>
        <w:t xml:space="preserve"> сельский Совет народных депутатов </w:t>
      </w:r>
      <w:proofErr w:type="spellStart"/>
      <w:r w:rsidRPr="00297FC7">
        <w:rPr>
          <w:rFonts w:ascii="Times New Roman" w:hAnsi="Times New Roman" w:cs="Times New Roman"/>
          <w:color w:val="auto"/>
          <w:sz w:val="24"/>
          <w:szCs w:val="24"/>
        </w:rPr>
        <w:t>Почепского</w:t>
      </w:r>
      <w:proofErr w:type="spellEnd"/>
      <w:r w:rsidRPr="00297FC7">
        <w:rPr>
          <w:rFonts w:ascii="Times New Roman" w:hAnsi="Times New Roman" w:cs="Times New Roman"/>
          <w:color w:val="auto"/>
          <w:sz w:val="24"/>
          <w:szCs w:val="24"/>
        </w:rPr>
        <w:t xml:space="preserve"> района Брянской области</w:t>
      </w:r>
    </w:p>
    <w:p w:rsidR="00441512" w:rsidRDefault="00441512" w:rsidP="004415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РЕШИЛ</w:t>
      </w:r>
      <w:r w:rsidRPr="00D433C2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441512" w:rsidRDefault="00441512" w:rsidP="004415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41512" w:rsidRPr="0052756F" w:rsidRDefault="00441512" w:rsidP="004415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2756F">
        <w:rPr>
          <w:rFonts w:ascii="Times New Roman" w:eastAsia="Times New Roman" w:hAnsi="Times New Roman" w:cs="Times New Roman"/>
          <w:sz w:val="24"/>
          <w:szCs w:val="24"/>
        </w:rPr>
        <w:t xml:space="preserve">1.Внести следующие изменения в решение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Бельковского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сельского </w:t>
      </w:r>
      <w:r w:rsidRPr="0052756F">
        <w:rPr>
          <w:rFonts w:ascii="Times New Roman" w:eastAsia="Times New Roman" w:hAnsi="Times New Roman" w:cs="Times New Roman"/>
          <w:sz w:val="24"/>
          <w:szCs w:val="24"/>
        </w:rPr>
        <w:t xml:space="preserve">Совета народных депутатов от </w:t>
      </w:r>
      <w:r>
        <w:rPr>
          <w:rFonts w:ascii="Times New Roman" w:eastAsia="Times New Roman" w:hAnsi="Times New Roman" w:cs="Times New Roman"/>
          <w:sz w:val="24"/>
          <w:szCs w:val="24"/>
        </w:rPr>
        <w:t>11</w:t>
      </w:r>
      <w:r w:rsidRPr="0052756F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06</w:t>
      </w:r>
      <w:r w:rsidRPr="0052756F">
        <w:rPr>
          <w:rFonts w:ascii="Times New Roman" w:eastAsia="Times New Roman" w:hAnsi="Times New Roman" w:cs="Times New Roman"/>
          <w:sz w:val="24"/>
          <w:szCs w:val="24"/>
        </w:rPr>
        <w:t>.20</w:t>
      </w:r>
      <w:r>
        <w:rPr>
          <w:rFonts w:ascii="Times New Roman" w:eastAsia="Times New Roman" w:hAnsi="Times New Roman" w:cs="Times New Roman"/>
          <w:sz w:val="24"/>
          <w:szCs w:val="24"/>
        </w:rPr>
        <w:t>20г. №40</w:t>
      </w:r>
      <w:r w:rsidRPr="0052756F">
        <w:rPr>
          <w:rFonts w:ascii="Times New Roman" w:eastAsia="Times New Roman" w:hAnsi="Times New Roman" w:cs="Times New Roman"/>
          <w:sz w:val="24"/>
          <w:szCs w:val="24"/>
        </w:rPr>
        <w:t xml:space="preserve"> «О дополнительных основаниях признания безнадежными к взысканию недоимки по местным налогам, задолженности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</w:t>
      </w:r>
      <w:r w:rsidRPr="0052756F">
        <w:rPr>
          <w:rFonts w:ascii="Times New Roman" w:eastAsia="Times New Roman" w:hAnsi="Times New Roman" w:cs="Times New Roman"/>
          <w:sz w:val="24"/>
          <w:szCs w:val="24"/>
        </w:rPr>
        <w:t>о пеням и штрафам по этим налогам»:</w:t>
      </w:r>
    </w:p>
    <w:p w:rsidR="00441512" w:rsidRDefault="00441512" w:rsidP="004415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2756F">
        <w:rPr>
          <w:rFonts w:ascii="Times New Roman" w:eastAsia="Times New Roman" w:hAnsi="Times New Roman" w:cs="Times New Roman"/>
          <w:sz w:val="24"/>
          <w:szCs w:val="24"/>
        </w:rPr>
        <w:t xml:space="preserve"> 1.1</w:t>
      </w:r>
      <w:proofErr w:type="gramStart"/>
      <w:r w:rsidRPr="0052756F">
        <w:rPr>
          <w:rFonts w:ascii="Times New Roman" w:eastAsia="Times New Roman" w:hAnsi="Times New Roman" w:cs="Times New Roman"/>
          <w:sz w:val="24"/>
          <w:szCs w:val="24"/>
        </w:rPr>
        <w:t xml:space="preserve"> Д</w:t>
      </w:r>
      <w:proofErr w:type="gramEnd"/>
      <w:r w:rsidRPr="0052756F">
        <w:rPr>
          <w:rFonts w:ascii="Times New Roman" w:eastAsia="Times New Roman" w:hAnsi="Times New Roman" w:cs="Times New Roman"/>
          <w:sz w:val="24"/>
          <w:szCs w:val="24"/>
        </w:rPr>
        <w:t>ополнить пункт 1. подпунктом 1.</w:t>
      </w:r>
      <w:r>
        <w:rPr>
          <w:rFonts w:ascii="Times New Roman" w:eastAsia="Times New Roman" w:hAnsi="Times New Roman" w:cs="Times New Roman"/>
          <w:sz w:val="24"/>
          <w:szCs w:val="24"/>
        </w:rPr>
        <w:t>8</w:t>
      </w:r>
      <w:r w:rsidRPr="0052756F">
        <w:rPr>
          <w:rFonts w:ascii="Times New Roman" w:eastAsia="Times New Roman" w:hAnsi="Times New Roman" w:cs="Times New Roman"/>
          <w:sz w:val="24"/>
          <w:szCs w:val="24"/>
        </w:rPr>
        <w:t xml:space="preserve"> следующего содержания:</w:t>
      </w:r>
    </w:p>
    <w:p w:rsidR="00441512" w:rsidRDefault="00441512" w:rsidP="0044151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«1.8Согласно п.2.1, 4 ст.47.2 Бюджетного кодекса РФ </w:t>
      </w:r>
      <w:r w:rsidRPr="001678A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платежи в бюджет, не уплаченные в установленный срок (задолженность по платежам в бюджет) признаются безнадежными к взысканию в случае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: </w:t>
      </w:r>
    </w:p>
    <w:p w:rsidR="00441512" w:rsidRDefault="00441512" w:rsidP="0044151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1) </w:t>
      </w:r>
      <w:r w:rsidRPr="001678A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признания банкротом гражданина, не являющегося индивидуальным предпринимателем, в соответствии с Федеральным </w:t>
      </w:r>
      <w:hyperlink r:id="rId4" w:anchor="dst0" w:history="1">
        <w:r w:rsidRPr="001678A2">
          <w:rPr>
            <w:rStyle w:val="a3"/>
            <w:rFonts w:ascii="Times New Roman" w:hAnsi="Times New Roman" w:cs="Times New Roman"/>
            <w:color w:val="666699"/>
            <w:sz w:val="24"/>
            <w:szCs w:val="24"/>
            <w:shd w:val="clear" w:color="auto" w:fill="FFFFFF"/>
          </w:rPr>
          <w:t>законом</w:t>
        </w:r>
      </w:hyperlink>
      <w:r w:rsidRPr="001678A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 от 26 октября 2002 года N 127-ФЗ "О несостоятельности (банкротстве)" - в части задолженности по платежам в бюджет, не погашенной после завершения расчетов с кредиторами в соответствии </w:t>
      </w:r>
      <w:bookmarkStart w:id="0" w:name="_GoBack"/>
      <w:r w:rsidRPr="001678A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 </w:t>
      </w:r>
      <w:bookmarkEnd w:id="0"/>
      <w:r w:rsidRPr="001678A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указанным Федеральным законом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;</w:t>
      </w:r>
    </w:p>
    <w:p w:rsidR="00441512" w:rsidRDefault="00441512" w:rsidP="0044151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2)</w:t>
      </w:r>
      <w:r w:rsidRPr="001678A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применения актов об амнистии или о помиловании в отношении осужденных к наказанию в виде штрафа или принятия судом решения, в соответствии с которым администратор доходов бюджета утрачивает возможность взыскания задолженности по платежам в бюджет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441512" w:rsidRPr="001678A2" w:rsidRDefault="00441512" w:rsidP="004415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3946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Pr="00A33946">
        <w:rPr>
          <w:rFonts w:ascii="Times New Roman" w:eastAsia="Times New Roman" w:hAnsi="Times New Roman" w:cs="Times New Roman"/>
          <w:sz w:val="24"/>
          <w:szCs w:val="24"/>
        </w:rPr>
        <w:t>. Настоящее решение распространяется на все правоотношения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Pr="00A33946">
        <w:rPr>
          <w:rFonts w:ascii="Times New Roman" w:eastAsia="Times New Roman" w:hAnsi="Times New Roman" w:cs="Times New Roman"/>
          <w:sz w:val="24"/>
          <w:szCs w:val="24"/>
        </w:rPr>
        <w:t xml:space="preserve"> возникшие с 01 января 202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Pr="00A33946">
        <w:rPr>
          <w:rFonts w:ascii="Times New Roman" w:eastAsia="Times New Roman" w:hAnsi="Times New Roman" w:cs="Times New Roman"/>
          <w:sz w:val="24"/>
          <w:szCs w:val="24"/>
        </w:rPr>
        <w:t xml:space="preserve"> г.</w:t>
      </w:r>
    </w:p>
    <w:p w:rsidR="00441512" w:rsidRPr="00A33946" w:rsidRDefault="00441512" w:rsidP="004415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3946">
        <w:rPr>
          <w:rFonts w:ascii="Times New Roman" w:eastAsia="Times New Roman" w:hAnsi="Times New Roman" w:cs="Times New Roman"/>
          <w:b/>
          <w:sz w:val="24"/>
          <w:szCs w:val="24"/>
        </w:rPr>
        <w:t>3.</w:t>
      </w:r>
      <w:r w:rsidRPr="00A33946">
        <w:rPr>
          <w:rFonts w:ascii="Times New Roman" w:eastAsia="Times New Roman" w:hAnsi="Times New Roman" w:cs="Times New Roman"/>
          <w:sz w:val="24"/>
          <w:szCs w:val="24"/>
        </w:rPr>
        <w:t xml:space="preserve"> Настоящее Решение вступает в силу со дня официального опубликования в районной газете «</w:t>
      </w:r>
      <w:proofErr w:type="spellStart"/>
      <w:r w:rsidRPr="00A33946">
        <w:rPr>
          <w:rFonts w:ascii="Times New Roman" w:eastAsia="Times New Roman" w:hAnsi="Times New Roman" w:cs="Times New Roman"/>
          <w:sz w:val="24"/>
          <w:szCs w:val="24"/>
        </w:rPr>
        <w:t>Почепское</w:t>
      </w:r>
      <w:proofErr w:type="spellEnd"/>
      <w:r w:rsidRPr="00A33946">
        <w:rPr>
          <w:rFonts w:ascii="Times New Roman" w:eastAsia="Times New Roman" w:hAnsi="Times New Roman" w:cs="Times New Roman"/>
          <w:sz w:val="24"/>
          <w:szCs w:val="24"/>
        </w:rPr>
        <w:t xml:space="preserve"> слово» и подлежит размещению на официальном сайте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Бельковской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сельской </w:t>
      </w:r>
      <w:r w:rsidRPr="00A33946">
        <w:rPr>
          <w:rFonts w:ascii="Times New Roman" w:hAnsi="Times New Roman" w:cs="Times New Roman"/>
          <w:sz w:val="24"/>
          <w:szCs w:val="24"/>
        </w:rPr>
        <w:t>администрации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33946">
        <w:rPr>
          <w:rFonts w:ascii="Times New Roman" w:eastAsia="Times New Roman" w:hAnsi="Times New Roman" w:cs="Times New Roman"/>
          <w:sz w:val="24"/>
          <w:szCs w:val="24"/>
        </w:rPr>
        <w:t xml:space="preserve">в сети 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33946">
        <w:rPr>
          <w:rFonts w:ascii="Times New Roman" w:eastAsia="Times New Roman" w:hAnsi="Times New Roman" w:cs="Times New Roman"/>
          <w:sz w:val="24"/>
          <w:szCs w:val="24"/>
        </w:rPr>
        <w:t>нтернет.</w:t>
      </w:r>
    </w:p>
    <w:p w:rsidR="00441512" w:rsidRDefault="00441512" w:rsidP="004415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41512" w:rsidRDefault="00441512" w:rsidP="004415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41512" w:rsidRDefault="00441512" w:rsidP="004415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Глава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Бельковского</w:t>
      </w:r>
      <w:proofErr w:type="spellEnd"/>
    </w:p>
    <w:p w:rsidR="00441512" w:rsidRPr="00D433C2" w:rsidRDefault="00441512" w:rsidP="004415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сельского поселения: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Н.Е.Коробцова</w:t>
      </w:r>
      <w:proofErr w:type="spellEnd"/>
    </w:p>
    <w:p w:rsidR="00CF7676" w:rsidRDefault="00CF7676"/>
    <w:sectPr w:rsidR="00CF7676" w:rsidSect="00E34215">
      <w:pgSz w:w="11906" w:h="16838"/>
      <w:pgMar w:top="709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>
    <w:useFELayout/>
  </w:compat>
  <w:rsids>
    <w:rsidRoot w:val="00441512"/>
    <w:rsid w:val="00441512"/>
    <w:rsid w:val="00627331"/>
    <w:rsid w:val="00921743"/>
    <w:rsid w:val="00AE6208"/>
    <w:rsid w:val="00CF7676"/>
    <w:rsid w:val="00D17E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7E72"/>
  </w:style>
  <w:style w:type="paragraph" w:styleId="1">
    <w:name w:val="heading 1"/>
    <w:basedOn w:val="a"/>
    <w:next w:val="a"/>
    <w:link w:val="10"/>
    <w:uiPriority w:val="9"/>
    <w:qFormat/>
    <w:rsid w:val="0044151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4151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styleId="a3">
    <w:name w:val="Hyperlink"/>
    <w:basedOn w:val="a0"/>
    <w:uiPriority w:val="99"/>
    <w:semiHidden/>
    <w:unhideWhenUsed/>
    <w:rsid w:val="0044151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consultant.ru/document/cons_doc_LAW_372105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351</Words>
  <Characters>2007</Characters>
  <Application>Microsoft Office Word</Application>
  <DocSecurity>0</DocSecurity>
  <Lines>16</Lines>
  <Paragraphs>4</Paragraphs>
  <ScaleCrop>false</ScaleCrop>
  <Company>Microsoft</Company>
  <LinksUpToDate>false</LinksUpToDate>
  <CharactersWithSpaces>2354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Usser</dc:creator>
  <cp:keywords/>
  <dc:description/>
  <cp:lastModifiedBy>Usser</cp:lastModifiedBy>
  <cp:revision>6</cp:revision>
  <cp:lastPrinted>2021-03-31T11:17:00Z</cp:lastPrinted>
  <dcterms:created xsi:type="dcterms:W3CDTF">2021-03-17T12:19:00Z</dcterms:created>
  <dcterms:modified xsi:type="dcterms:W3CDTF">2021-03-31T11:18:00Z</dcterms:modified>
</cp:coreProperties>
</file>